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BF05B" w14:textId="1A62BF23" w:rsidR="00D51F82" w:rsidRDefault="00B9597E" w:rsidP="00BA36C1">
      <w:pPr>
        <w:spacing w:after="0" w:line="240" w:lineRule="auto"/>
        <w:ind w:left="284"/>
        <w:jc w:val="center"/>
        <w:rPr>
          <w:b/>
        </w:rPr>
      </w:pPr>
      <w:r>
        <w:rPr>
          <w:b/>
        </w:rPr>
        <w:t xml:space="preserve">Proposal Format, Review Process, and </w:t>
      </w:r>
      <w:r w:rsidR="00D51F82" w:rsidRPr="00CE3987">
        <w:rPr>
          <w:b/>
        </w:rPr>
        <w:t>Reviewer Guidelines</w:t>
      </w:r>
      <w:r w:rsidR="00565010">
        <w:rPr>
          <w:b/>
        </w:rPr>
        <w:t xml:space="preserve"> </w:t>
      </w:r>
    </w:p>
    <w:p w14:paraId="64F09777" w14:textId="2D9E7476" w:rsidR="00565010" w:rsidRDefault="00565010" w:rsidP="004073D8">
      <w:pPr>
        <w:spacing w:after="0" w:line="240" w:lineRule="auto"/>
        <w:jc w:val="center"/>
        <w:rPr>
          <w:b/>
        </w:rPr>
      </w:pPr>
      <w:r>
        <w:rPr>
          <w:b/>
        </w:rPr>
        <w:t xml:space="preserve">for </w:t>
      </w:r>
      <w:r w:rsidR="00162B9E">
        <w:rPr>
          <w:b/>
        </w:rPr>
        <w:t>studies using the Enroll-HD Platform</w:t>
      </w:r>
    </w:p>
    <w:p w14:paraId="7CEFAA36" w14:textId="1EE2A24D" w:rsidR="00523D2A" w:rsidRPr="006F285C" w:rsidRDefault="00523D2A" w:rsidP="006F285C">
      <w:pPr>
        <w:jc w:val="center"/>
      </w:pPr>
      <w:r w:rsidRPr="006F285C">
        <w:t xml:space="preserve">Version date </w:t>
      </w:r>
      <w:r w:rsidR="00010C70">
        <w:t>March 11</w:t>
      </w:r>
      <w:r w:rsidRPr="006F285C">
        <w:t xml:space="preserve">, </w:t>
      </w:r>
      <w:r w:rsidR="00010C70" w:rsidRPr="006F285C">
        <w:t>20</w:t>
      </w:r>
      <w:r w:rsidR="00010C70">
        <w:t>2</w:t>
      </w:r>
      <w:r w:rsidR="007F7AE3">
        <w:t>1</w:t>
      </w:r>
    </w:p>
    <w:p w14:paraId="1161CEBC" w14:textId="0C00D0BA" w:rsidR="00EB7354" w:rsidRDefault="00523D2A">
      <w:r>
        <w:t xml:space="preserve">The aim of this document is to </w:t>
      </w:r>
      <w:r w:rsidR="00565010">
        <w:t xml:space="preserve">briefly overview the proposal review process and review guidelines to be used for the first year of review activity within the Scientific </w:t>
      </w:r>
      <w:r w:rsidR="00162B9E">
        <w:t xml:space="preserve">Oversight </w:t>
      </w:r>
      <w:r w:rsidR="00565010">
        <w:t>Committee. The guidelines are subject to periodic review and revision</w:t>
      </w:r>
      <w:r w:rsidR="00EB7354">
        <w:t xml:space="preserve">.  </w:t>
      </w:r>
      <w:r w:rsidR="006B7613">
        <w:t xml:space="preserve"> </w:t>
      </w:r>
    </w:p>
    <w:p w14:paraId="7044B22C" w14:textId="1E9EBA9F" w:rsidR="00D076CF" w:rsidRDefault="00D076CF">
      <w:r>
        <w:t xml:space="preserve">Proposals will be given to the Scientific </w:t>
      </w:r>
      <w:r w:rsidR="00162B9E">
        <w:t xml:space="preserve">Oversight </w:t>
      </w:r>
      <w:r>
        <w:t>Committee after administrative review by the Enroll</w:t>
      </w:r>
      <w:r w:rsidR="00162B9E">
        <w:t>-HD</w:t>
      </w:r>
      <w:r>
        <w:t xml:space="preserve"> Operations Committee.  Administrative review will be done to ensure that all parts of application have been submitted and are complete.  </w:t>
      </w:r>
      <w:r w:rsidR="00162B9E">
        <w:t xml:space="preserve">The Enroll-HD </w:t>
      </w:r>
      <w:r>
        <w:t xml:space="preserve">Operations Committee will also review proposals for burden on sites and subjects and may reject proposals that are deemed by them to be unreasonable or otherwise inappropriate for inclusion in Enroll HD. </w:t>
      </w:r>
    </w:p>
    <w:p w14:paraId="058098BD" w14:textId="28777F70" w:rsidR="006B7613" w:rsidRDefault="006B7613">
      <w:r>
        <w:t xml:space="preserve">Proposals will be reviewed within </w:t>
      </w:r>
      <w:r w:rsidR="00A54293">
        <w:t>one</w:t>
      </w:r>
      <w:r w:rsidR="005E2F00">
        <w:t xml:space="preserve"> </w:t>
      </w:r>
      <w:r>
        <w:t xml:space="preserve">month of receipt by the Scientific </w:t>
      </w:r>
      <w:r w:rsidR="00162B9E">
        <w:t xml:space="preserve">Oversight </w:t>
      </w:r>
      <w:r>
        <w:t>Committee</w:t>
      </w:r>
      <w:r w:rsidR="00D076CF">
        <w:t xml:space="preserve"> via teleconference, to be set up by administrative support personnel</w:t>
      </w:r>
      <w:r w:rsidR="00CE7E3E">
        <w:t xml:space="preserve"> </w:t>
      </w:r>
      <w:r>
        <w:t xml:space="preserve">(this would likely work OK if we had a call every two months, more challenging to promise this if we do a call quarterly). </w:t>
      </w:r>
    </w:p>
    <w:p w14:paraId="31702E7A" w14:textId="53D03B6A" w:rsidR="006B7613" w:rsidRDefault="006B7613">
      <w:r>
        <w:t xml:space="preserve">There will be two primary reviewers for each proposal, who will have the major responsibility for understanding the proposal and presenting a short synopsis to the group on a review call.  </w:t>
      </w:r>
      <w:r w:rsidR="00605B74">
        <w:t xml:space="preserve">At least one of the primary reviewers will have expertise </w:t>
      </w:r>
      <w:proofErr w:type="gramStart"/>
      <w:r w:rsidR="00605B74">
        <w:t>in the area of</w:t>
      </w:r>
      <w:proofErr w:type="gramEnd"/>
      <w:r w:rsidR="00605B74">
        <w:t xml:space="preserve"> the proposal.  Investigators will be informed that proposals must be written in general </w:t>
      </w:r>
      <w:r w:rsidR="00523D2A">
        <w:t xml:space="preserve">language </w:t>
      </w:r>
      <w:r w:rsidR="00605B74">
        <w:t xml:space="preserve">so that an educated member of the HD research community can read and understand them, even if </w:t>
      </w:r>
      <w:r w:rsidR="00523D2A">
        <w:t xml:space="preserve">the person </w:t>
      </w:r>
      <w:r w:rsidR="00605B74">
        <w:t xml:space="preserve">does not work in that </w:t>
      </w:r>
      <w:proofErr w:type="gramStart"/>
      <w:r w:rsidR="00605B74">
        <w:t>particular area</w:t>
      </w:r>
      <w:proofErr w:type="gramEnd"/>
      <w:r w:rsidR="00605B74">
        <w:t xml:space="preserve">.  It is understood that there may be some technical sections that are less accessible to all committee members. </w:t>
      </w:r>
      <w:r w:rsidR="005E2F00">
        <w:t xml:space="preserve"> CHDI will make a statistical reviewer available on an as needed basis.</w:t>
      </w:r>
    </w:p>
    <w:p w14:paraId="0875BA36" w14:textId="0CBA376B" w:rsidR="006B7613" w:rsidRDefault="00010C70">
      <w:r>
        <w:t xml:space="preserve">The </w:t>
      </w:r>
      <w:r w:rsidR="005E2F00">
        <w:t xml:space="preserve">primary reviewers </w:t>
      </w:r>
      <w:r>
        <w:t>will be asked to provide their ratings of</w:t>
      </w:r>
      <w:r w:rsidR="005E2F00">
        <w:t xml:space="preserve"> </w:t>
      </w:r>
      <w:r>
        <w:t>the</w:t>
      </w:r>
      <w:r w:rsidR="005E2F00">
        <w:t xml:space="preserve"> proposal. </w:t>
      </w:r>
      <w:r w:rsidR="006B7613">
        <w:t xml:space="preserve"> </w:t>
      </w:r>
      <w:r>
        <w:rPr>
          <w:rFonts w:eastAsia="Times New Roman"/>
          <w:color w:val="000000" w:themeColor="text1"/>
        </w:rPr>
        <w:t xml:space="preserve">The SOC Chair, supported by the administrative assistant of the SOC, will </w:t>
      </w:r>
      <w:r w:rsidR="007F7AE3">
        <w:rPr>
          <w:rFonts w:eastAsia="Times New Roman"/>
          <w:color w:val="000000" w:themeColor="text1"/>
        </w:rPr>
        <w:t>collate,</w:t>
      </w:r>
      <w:r>
        <w:rPr>
          <w:rFonts w:eastAsia="Times New Roman"/>
          <w:color w:val="000000" w:themeColor="text1"/>
        </w:rPr>
        <w:t xml:space="preserve"> and return comments to the investigator. The comments </w:t>
      </w:r>
      <w:r w:rsidR="006B7613">
        <w:t xml:space="preserve">will be </w:t>
      </w:r>
      <w:r w:rsidR="005E2F00">
        <w:t>included in</w:t>
      </w:r>
      <w:r w:rsidR="006B7613">
        <w:t xml:space="preserve"> a letter </w:t>
      </w:r>
      <w:r w:rsidR="005E2F00">
        <w:t xml:space="preserve">sent by an </w:t>
      </w:r>
      <w:r w:rsidR="006B7613">
        <w:t xml:space="preserve">administrative assistant for Enroll HD Scientific </w:t>
      </w:r>
      <w:r w:rsidR="00162B9E">
        <w:t xml:space="preserve">Oversight </w:t>
      </w:r>
      <w:r w:rsidR="006B7613">
        <w:t>Committee or other Enroll</w:t>
      </w:r>
      <w:r w:rsidR="00162B9E">
        <w:t>-HD</w:t>
      </w:r>
      <w:r w:rsidR="006B7613">
        <w:t xml:space="preserve"> Staff. </w:t>
      </w:r>
    </w:p>
    <w:p w14:paraId="276D67E2" w14:textId="77777777" w:rsidR="00F76F02" w:rsidRPr="00162B9E" w:rsidRDefault="00F76F02">
      <w:pPr>
        <w:rPr>
          <w:b/>
        </w:rPr>
      </w:pPr>
      <w:r w:rsidRPr="00162B9E">
        <w:rPr>
          <w:b/>
        </w:rPr>
        <w:t xml:space="preserve">Overall Ratings of </w:t>
      </w:r>
      <w:r w:rsidR="00D076CF" w:rsidRPr="00162B9E">
        <w:rPr>
          <w:b/>
        </w:rPr>
        <w:t>Proposals</w:t>
      </w:r>
      <w:r w:rsidRPr="00162B9E">
        <w:rPr>
          <w:b/>
        </w:rPr>
        <w:t xml:space="preserve"> </w:t>
      </w:r>
    </w:p>
    <w:p w14:paraId="2B371621" w14:textId="18E8E26B" w:rsidR="00523D2A" w:rsidRDefault="00523D2A">
      <w:r>
        <w:t>Overall r</w:t>
      </w:r>
      <w:r w:rsidR="00F76F02">
        <w:t xml:space="preserve">atings </w:t>
      </w:r>
      <w:r>
        <w:t xml:space="preserve">are to </w:t>
      </w:r>
      <w:r w:rsidR="00F76F02">
        <w:t>be done as an overall evaluation</w:t>
      </w:r>
      <w:r>
        <w:t xml:space="preserve">. These overall ratings </w:t>
      </w:r>
      <w:r w:rsidR="00F76F02">
        <w:t>can be guided</w:t>
      </w:r>
      <w:r>
        <w:t xml:space="preserve"> by</w:t>
      </w:r>
      <w:r w:rsidR="00F76F02">
        <w:t xml:space="preserve"> </w:t>
      </w:r>
      <w:r>
        <w:t xml:space="preserve">the </w:t>
      </w:r>
      <w:r w:rsidR="00F76F02">
        <w:t xml:space="preserve">individual criterion </w:t>
      </w:r>
      <w:r>
        <w:t xml:space="preserve">ratings </w:t>
      </w:r>
      <w:r w:rsidR="00F76F02">
        <w:t xml:space="preserve">from </w:t>
      </w:r>
      <w:r>
        <w:t xml:space="preserve">your </w:t>
      </w:r>
      <w:r w:rsidR="00F76F02">
        <w:t xml:space="preserve">review, but do not need to be a direct correlation with the total individual </w:t>
      </w:r>
      <w:r w:rsidR="00BB7F04">
        <w:t>rating</w:t>
      </w:r>
      <w:r w:rsidR="00F76F02">
        <w:t>.</w:t>
      </w:r>
      <w:r>
        <w:t xml:space="preserve"> </w:t>
      </w:r>
    </w:p>
    <w:p w14:paraId="7B58BF56" w14:textId="77777777" w:rsidR="00D51F82" w:rsidRDefault="00523D2A">
      <w:r>
        <w:t xml:space="preserve">There are four possible outcomes </w:t>
      </w:r>
      <w:r w:rsidR="00565010">
        <w:t>for the overall ratings</w:t>
      </w:r>
      <w:r>
        <w:t xml:space="preserve">: </w:t>
      </w:r>
    </w:p>
    <w:p w14:paraId="16B12DCC" w14:textId="570B9BA4" w:rsidR="00D076CF" w:rsidRDefault="00A54293" w:rsidP="00BB7F04">
      <w:pPr>
        <w:ind w:left="360"/>
      </w:pPr>
      <w:r>
        <w:t>1</w:t>
      </w:r>
      <w:r w:rsidR="00BB7F04">
        <w:t xml:space="preserve">)  </w:t>
      </w:r>
      <w:r w:rsidR="00D076CF">
        <w:t>Accept without revisions</w:t>
      </w:r>
    </w:p>
    <w:p w14:paraId="26369FC9" w14:textId="3032D23B" w:rsidR="00D076CF" w:rsidRDefault="00A54293" w:rsidP="00BB7F04">
      <w:pPr>
        <w:ind w:left="360"/>
      </w:pPr>
      <w:r>
        <w:t>2</w:t>
      </w:r>
      <w:r w:rsidR="00BB7F04">
        <w:t xml:space="preserve">)  </w:t>
      </w:r>
      <w:r w:rsidR="00D076CF">
        <w:t xml:space="preserve">Accept with minor revisions, </w:t>
      </w:r>
      <w:r w:rsidR="00B9597E">
        <w:t>with expedited approval by S</w:t>
      </w:r>
      <w:r w:rsidR="00162B9E">
        <w:t>O</w:t>
      </w:r>
      <w:r w:rsidR="00B9597E">
        <w:t>C chairs and at least one primary reviewer who confirm acceptability of revisions</w:t>
      </w:r>
    </w:p>
    <w:p w14:paraId="189CB019" w14:textId="28B7FA13" w:rsidR="00D076CF" w:rsidRDefault="00A54293" w:rsidP="00BB7F04">
      <w:pPr>
        <w:ind w:left="360"/>
      </w:pPr>
      <w:r>
        <w:t>3</w:t>
      </w:r>
      <w:r w:rsidR="00BB7F04">
        <w:t xml:space="preserve">)  </w:t>
      </w:r>
      <w:r w:rsidR="00F76F02">
        <w:t>Re-review required</w:t>
      </w:r>
      <w:r w:rsidR="005B6520">
        <w:t xml:space="preserve"> following </w:t>
      </w:r>
      <w:r w:rsidR="00F76F02">
        <w:t>study modification</w:t>
      </w:r>
      <w:r w:rsidR="00523D2A">
        <w:t xml:space="preserve">. IMPORTANT: A rating of 3 </w:t>
      </w:r>
      <w:r w:rsidR="005B6520">
        <w:t xml:space="preserve">is not tentative acceptance, but a chance for iterative development with </w:t>
      </w:r>
      <w:r w:rsidR="00523D2A">
        <w:t xml:space="preserve">feedback from the </w:t>
      </w:r>
      <w:r w:rsidR="005B6520">
        <w:t>S</w:t>
      </w:r>
      <w:r w:rsidR="00162B9E">
        <w:t>O</w:t>
      </w:r>
      <w:r w:rsidR="005B6520">
        <w:t>C</w:t>
      </w:r>
      <w:r w:rsidR="00523D2A">
        <w:t xml:space="preserve"> review</w:t>
      </w:r>
      <w:r w:rsidR="005B6520">
        <w:t xml:space="preserve">. </w:t>
      </w:r>
      <w:r w:rsidR="00523D2A">
        <w:t xml:space="preserve">Re-review will use two reviewers, at least one of whom will have been an original reviewer (where possible). </w:t>
      </w:r>
    </w:p>
    <w:p w14:paraId="4E1C6CE6" w14:textId="3DB127FC" w:rsidR="00D076CF" w:rsidRDefault="00A54293" w:rsidP="00BB7F04">
      <w:pPr>
        <w:ind w:left="360"/>
      </w:pPr>
      <w:r>
        <w:lastRenderedPageBreak/>
        <w:t>4</w:t>
      </w:r>
      <w:r w:rsidR="00BB7F04">
        <w:t xml:space="preserve">)  </w:t>
      </w:r>
      <w:r w:rsidR="00D076CF">
        <w:t xml:space="preserve">Reject- proposal is inappropriate or not feasible, will not be reviewed again </w:t>
      </w:r>
      <w:r w:rsidR="00523D2A">
        <w:t>without substantial modification</w:t>
      </w:r>
      <w:r w:rsidR="00D076CF">
        <w:t xml:space="preserve">.  </w:t>
      </w:r>
    </w:p>
    <w:p w14:paraId="64879710" w14:textId="60DF4560" w:rsidR="006D2F13" w:rsidRDefault="005B3B3C">
      <w:r>
        <w:t>N</w:t>
      </w:r>
      <w:r w:rsidR="00D076CF">
        <w:t>ote</w:t>
      </w:r>
      <w:r w:rsidR="00523D2A">
        <w:t xml:space="preserve"> that we expect</w:t>
      </w:r>
      <w:r w:rsidR="00D076CF">
        <w:t xml:space="preserve"> most proposals will receive a </w:t>
      </w:r>
      <w:r w:rsidR="00A54293">
        <w:t>1 or 2 rating</w:t>
      </w:r>
      <w:r w:rsidR="00523D2A">
        <w:t xml:space="preserve">. A rating of </w:t>
      </w:r>
      <w:r w:rsidR="00A54293">
        <w:t xml:space="preserve">3 </w:t>
      </w:r>
      <w:r w:rsidR="00523D2A">
        <w:t xml:space="preserve">should be used only rarely, and a rating of 4 should be used almost never. The </w:t>
      </w:r>
      <w:r w:rsidR="00D076CF">
        <w:t xml:space="preserve">spirit of </w:t>
      </w:r>
      <w:r w:rsidR="00523D2A">
        <w:t xml:space="preserve">the Scientific </w:t>
      </w:r>
      <w:r w:rsidR="00162B9E">
        <w:t xml:space="preserve">Oversight </w:t>
      </w:r>
      <w:r w:rsidR="00D076CF">
        <w:t xml:space="preserve">Committee is </w:t>
      </w:r>
      <w:r w:rsidR="00523D2A">
        <w:t xml:space="preserve">explicitly </w:t>
      </w:r>
      <w:r w:rsidR="00D076CF">
        <w:t xml:space="preserve">to enable research and </w:t>
      </w:r>
      <w:r w:rsidR="00523D2A">
        <w:t xml:space="preserve">to </w:t>
      </w:r>
      <w:r w:rsidR="00D076CF">
        <w:t xml:space="preserve">work with investigators to move projects forward. </w:t>
      </w:r>
    </w:p>
    <w:p w14:paraId="707570C7" w14:textId="5BFEB7FA" w:rsidR="00773587" w:rsidRPr="00773587" w:rsidRDefault="00773587">
      <w:r w:rsidRPr="00773587">
        <w:rPr>
          <w:b/>
          <w:bCs/>
        </w:rPr>
        <w:t>REVIEW DATE</w:t>
      </w:r>
      <w:r>
        <w:rPr>
          <w:b/>
          <w:bCs/>
        </w:rPr>
        <w:t>:</w:t>
      </w:r>
    </w:p>
    <w:p w14:paraId="57B50230" w14:textId="75CCB3DA" w:rsidR="00773587" w:rsidRPr="00773587" w:rsidRDefault="00773587">
      <w:r>
        <w:rPr>
          <w:b/>
          <w:bCs/>
        </w:rPr>
        <w:t>REVIEW</w:t>
      </w:r>
      <w:r w:rsidR="004C620B">
        <w:rPr>
          <w:b/>
          <w:bCs/>
        </w:rPr>
        <w:t>ER</w:t>
      </w:r>
      <w:r>
        <w:rPr>
          <w:b/>
          <w:bCs/>
        </w:rPr>
        <w:t xml:space="preserve"> NAME:</w:t>
      </w:r>
    </w:p>
    <w:p w14:paraId="63914189" w14:textId="55E4E4C2" w:rsidR="00773587" w:rsidRDefault="00773587">
      <w:r>
        <w:rPr>
          <w:b/>
          <w:bCs/>
        </w:rPr>
        <w:t>STUDY NAME/ACRONYM:</w:t>
      </w:r>
    </w:p>
    <w:tbl>
      <w:tblPr>
        <w:tblStyle w:val="TableGrid"/>
        <w:tblW w:w="9606" w:type="dxa"/>
        <w:tblLook w:val="04A0" w:firstRow="1" w:lastRow="0" w:firstColumn="1" w:lastColumn="0" w:noHBand="0" w:noVBand="1"/>
      </w:tblPr>
      <w:tblGrid>
        <w:gridCol w:w="2799"/>
        <w:gridCol w:w="1090"/>
        <w:gridCol w:w="5717"/>
      </w:tblGrid>
      <w:tr w:rsidR="00C07064" w14:paraId="7F60961A" w14:textId="77777777" w:rsidTr="006F285C">
        <w:tc>
          <w:tcPr>
            <w:tcW w:w="2799" w:type="dxa"/>
          </w:tcPr>
          <w:p w14:paraId="40BB1C60" w14:textId="77777777" w:rsidR="00C07064" w:rsidRDefault="00C07064" w:rsidP="00C07064">
            <w:r>
              <w:t>Criteria</w:t>
            </w:r>
          </w:p>
        </w:tc>
        <w:tc>
          <w:tcPr>
            <w:tcW w:w="1090" w:type="dxa"/>
          </w:tcPr>
          <w:p w14:paraId="5956487B" w14:textId="77777777" w:rsidR="00F76F02" w:rsidRDefault="00C07064" w:rsidP="00C07064">
            <w:r>
              <w:t>Rating</w:t>
            </w:r>
          </w:p>
          <w:p w14:paraId="5E276D86" w14:textId="01E32B52" w:rsidR="00C07064" w:rsidRDefault="00F76F02" w:rsidP="006F285C">
            <w:r>
              <w:t xml:space="preserve"> </w:t>
            </w:r>
          </w:p>
        </w:tc>
        <w:tc>
          <w:tcPr>
            <w:tcW w:w="5717" w:type="dxa"/>
          </w:tcPr>
          <w:p w14:paraId="29A19B87" w14:textId="77777777" w:rsidR="00C07064" w:rsidRDefault="00C07064" w:rsidP="00C07064">
            <w:r>
              <w:t>Comments</w:t>
            </w:r>
          </w:p>
          <w:p w14:paraId="37D84876" w14:textId="5ECD8792" w:rsidR="00BB7F04" w:rsidRDefault="00565010" w:rsidP="006F285C">
            <w:r>
              <w:t xml:space="preserve">Use scores ranging from 1 (outstanding) to 4 (poor, unacceptable). </w:t>
            </w:r>
          </w:p>
        </w:tc>
      </w:tr>
      <w:tr w:rsidR="00527783" w14:paraId="2F9B14E1" w14:textId="77777777" w:rsidTr="0036664B">
        <w:tc>
          <w:tcPr>
            <w:tcW w:w="9606" w:type="dxa"/>
            <w:gridSpan w:val="3"/>
          </w:tcPr>
          <w:p w14:paraId="376B6F56" w14:textId="77777777" w:rsidR="00527783" w:rsidRDefault="00527783" w:rsidP="006F285C">
            <w:r>
              <w:t>INDIVIDUAL CRITERIA</w:t>
            </w:r>
          </w:p>
        </w:tc>
      </w:tr>
      <w:tr w:rsidR="00C07064" w14:paraId="1AD6685A" w14:textId="77777777" w:rsidTr="006F285C">
        <w:tc>
          <w:tcPr>
            <w:tcW w:w="2799" w:type="dxa"/>
          </w:tcPr>
          <w:p w14:paraId="6B7CBF06" w14:textId="77777777" w:rsidR="00565010" w:rsidRDefault="00565010" w:rsidP="00565010">
            <w:r>
              <w:t>Will this study add to significant knowledge about HD?</w:t>
            </w:r>
          </w:p>
          <w:p w14:paraId="2BB9275E" w14:textId="0701516B" w:rsidR="00C07064" w:rsidDel="009C01DD" w:rsidRDefault="00C07064" w:rsidP="00C07064"/>
        </w:tc>
        <w:tc>
          <w:tcPr>
            <w:tcW w:w="1090" w:type="dxa"/>
          </w:tcPr>
          <w:p w14:paraId="7928010F" w14:textId="77777777" w:rsidR="00C07064" w:rsidRDefault="00C07064" w:rsidP="00C07064"/>
        </w:tc>
        <w:tc>
          <w:tcPr>
            <w:tcW w:w="5717" w:type="dxa"/>
          </w:tcPr>
          <w:p w14:paraId="0EBD9A55" w14:textId="77777777" w:rsidR="00C07064" w:rsidRDefault="00C07064" w:rsidP="00C07064"/>
        </w:tc>
      </w:tr>
      <w:tr w:rsidR="00C07064" w14:paraId="3ADEBFC4" w14:textId="77777777" w:rsidTr="006F285C">
        <w:tc>
          <w:tcPr>
            <w:tcW w:w="2799" w:type="dxa"/>
          </w:tcPr>
          <w:p w14:paraId="4DAB0C93" w14:textId="1FE93146" w:rsidR="00C07064" w:rsidRDefault="00565010" w:rsidP="006F285C">
            <w:r>
              <w:t>Are the aims, study design and methods clear and appropriate to achieve the goals of the study</w:t>
            </w:r>
            <w:r w:rsidDel="00565010">
              <w:t xml:space="preserve"> </w:t>
            </w:r>
          </w:p>
        </w:tc>
        <w:tc>
          <w:tcPr>
            <w:tcW w:w="1090" w:type="dxa"/>
          </w:tcPr>
          <w:p w14:paraId="360E4F9A" w14:textId="77777777" w:rsidR="00C07064" w:rsidRDefault="00C07064" w:rsidP="00C07064"/>
        </w:tc>
        <w:tc>
          <w:tcPr>
            <w:tcW w:w="5717" w:type="dxa"/>
          </w:tcPr>
          <w:p w14:paraId="5E108582" w14:textId="77777777" w:rsidR="00C07064" w:rsidRDefault="00C07064" w:rsidP="00C07064"/>
        </w:tc>
      </w:tr>
      <w:tr w:rsidR="00C07064" w14:paraId="1104B387" w14:textId="77777777" w:rsidTr="006F285C">
        <w:tc>
          <w:tcPr>
            <w:tcW w:w="2799" w:type="dxa"/>
          </w:tcPr>
          <w:p w14:paraId="0E6F9F7E" w14:textId="165426F2" w:rsidR="00C07064" w:rsidRDefault="00C07064" w:rsidP="00C07064">
            <w:r>
              <w:t>Is the study feasible within Enroll</w:t>
            </w:r>
            <w:r w:rsidR="00162B9E">
              <w:t>-HD</w:t>
            </w:r>
            <w:r>
              <w:t>?</w:t>
            </w:r>
          </w:p>
          <w:p w14:paraId="6B465DB7" w14:textId="77777777" w:rsidR="00C07064" w:rsidRDefault="00C07064" w:rsidP="00C07064"/>
        </w:tc>
        <w:tc>
          <w:tcPr>
            <w:tcW w:w="1090" w:type="dxa"/>
          </w:tcPr>
          <w:p w14:paraId="0586377C" w14:textId="77777777" w:rsidR="00C07064" w:rsidRDefault="00C07064" w:rsidP="00C07064"/>
        </w:tc>
        <w:tc>
          <w:tcPr>
            <w:tcW w:w="5717" w:type="dxa"/>
          </w:tcPr>
          <w:p w14:paraId="090B4939" w14:textId="77777777" w:rsidR="00C07064" w:rsidRDefault="00C07064" w:rsidP="00C07064"/>
        </w:tc>
      </w:tr>
      <w:tr w:rsidR="00C07064" w14:paraId="1B908C13" w14:textId="77777777" w:rsidTr="006F285C">
        <w:tc>
          <w:tcPr>
            <w:tcW w:w="2799" w:type="dxa"/>
          </w:tcPr>
          <w:p w14:paraId="7C67EEC6" w14:textId="77777777" w:rsidR="00C07064" w:rsidRDefault="00C07064" w:rsidP="00C07064">
            <w:r>
              <w:t>Does the study follow good clinical and ethical guidelines?</w:t>
            </w:r>
          </w:p>
          <w:p w14:paraId="3A400CA1" w14:textId="77777777" w:rsidR="00C07064" w:rsidRDefault="00C07064" w:rsidP="00C07064"/>
        </w:tc>
        <w:tc>
          <w:tcPr>
            <w:tcW w:w="1090" w:type="dxa"/>
          </w:tcPr>
          <w:p w14:paraId="46314924" w14:textId="77777777" w:rsidR="00C07064" w:rsidRDefault="00C07064" w:rsidP="00C07064"/>
        </w:tc>
        <w:tc>
          <w:tcPr>
            <w:tcW w:w="5717" w:type="dxa"/>
          </w:tcPr>
          <w:p w14:paraId="6BCFBCF2" w14:textId="77777777" w:rsidR="00C07064" w:rsidRDefault="00C07064" w:rsidP="00C07064"/>
        </w:tc>
      </w:tr>
      <w:tr w:rsidR="00C07064" w14:paraId="4B74EB77" w14:textId="77777777" w:rsidTr="006F285C">
        <w:tc>
          <w:tcPr>
            <w:tcW w:w="2799" w:type="dxa"/>
          </w:tcPr>
          <w:p w14:paraId="135A67A2" w14:textId="77777777" w:rsidR="00C07064" w:rsidRDefault="00C07064" w:rsidP="00C07064">
            <w:r>
              <w:t>Do Investigator and site(s) have adequate HD research experience to do this study?</w:t>
            </w:r>
          </w:p>
        </w:tc>
        <w:tc>
          <w:tcPr>
            <w:tcW w:w="1090" w:type="dxa"/>
          </w:tcPr>
          <w:p w14:paraId="0E466435" w14:textId="77777777" w:rsidR="00C07064" w:rsidRDefault="00C07064" w:rsidP="00C07064"/>
        </w:tc>
        <w:tc>
          <w:tcPr>
            <w:tcW w:w="5717" w:type="dxa"/>
          </w:tcPr>
          <w:p w14:paraId="3D7EFB21" w14:textId="77777777" w:rsidR="00C07064" w:rsidRDefault="00C07064" w:rsidP="00C07064"/>
        </w:tc>
      </w:tr>
      <w:tr w:rsidR="00527783" w14:paraId="2173EB35" w14:textId="77777777" w:rsidTr="00D87729">
        <w:tc>
          <w:tcPr>
            <w:tcW w:w="9606" w:type="dxa"/>
            <w:gridSpan w:val="3"/>
          </w:tcPr>
          <w:p w14:paraId="5F7A2333" w14:textId="1F979561" w:rsidR="00527783" w:rsidRDefault="00527783" w:rsidP="00162B9E">
            <w:r>
              <w:t xml:space="preserve">Overall Assessment </w:t>
            </w:r>
            <w:r w:rsidR="0033591E">
              <w:t>(Ratings</w:t>
            </w:r>
            <w:r w:rsidR="00162B9E">
              <w:t xml:space="preserve"> 1 – 4, whole numbers</w:t>
            </w:r>
            <w:r w:rsidR="0033591E">
              <w:t>)</w:t>
            </w:r>
            <w:r w:rsidR="00162B9E">
              <w:t xml:space="preserve"> </w:t>
            </w:r>
            <w:r>
              <w:t>and Comments</w:t>
            </w:r>
          </w:p>
          <w:p w14:paraId="3C0B882D" w14:textId="2D113BA6" w:rsidR="00527783" w:rsidRDefault="00527783" w:rsidP="006F285C">
            <w:pPr>
              <w:jc w:val="center"/>
            </w:pPr>
          </w:p>
        </w:tc>
      </w:tr>
      <w:tr w:rsidR="00F76F02" w14:paraId="7A33166F" w14:textId="77777777" w:rsidTr="006F285C">
        <w:tc>
          <w:tcPr>
            <w:tcW w:w="2799" w:type="dxa"/>
          </w:tcPr>
          <w:p w14:paraId="77132751" w14:textId="6E41CDD5" w:rsidR="00F76F02" w:rsidRDefault="0033591E" w:rsidP="00C07064">
            <w:r>
              <w:t>OVERALL ASSESSMENT</w:t>
            </w:r>
          </w:p>
        </w:tc>
        <w:tc>
          <w:tcPr>
            <w:tcW w:w="1090" w:type="dxa"/>
          </w:tcPr>
          <w:p w14:paraId="34D8512D" w14:textId="77777777" w:rsidR="00F76F02" w:rsidRDefault="00F76F02" w:rsidP="00C07064"/>
        </w:tc>
        <w:tc>
          <w:tcPr>
            <w:tcW w:w="5717" w:type="dxa"/>
          </w:tcPr>
          <w:p w14:paraId="69AF03D6" w14:textId="77777777" w:rsidR="00F76F02" w:rsidRDefault="00F76F02" w:rsidP="00C07064"/>
        </w:tc>
      </w:tr>
      <w:tr w:rsidR="0033591E" w14:paraId="49E8B82B" w14:textId="77777777" w:rsidTr="0068248F">
        <w:tc>
          <w:tcPr>
            <w:tcW w:w="9606" w:type="dxa"/>
            <w:gridSpan w:val="3"/>
          </w:tcPr>
          <w:p w14:paraId="7278EA47" w14:textId="159EE696" w:rsidR="0033591E" w:rsidRDefault="0033591E" w:rsidP="006F285C">
            <w:r>
              <w:t>Raise issues to be addressed to Enroll</w:t>
            </w:r>
            <w:r w:rsidR="00162B9E">
              <w:t>-HD Scientific Oversight</w:t>
            </w:r>
            <w:r>
              <w:t xml:space="preserve"> Committee in this space, if needed</w:t>
            </w:r>
          </w:p>
          <w:p w14:paraId="3108F53F" w14:textId="77777777" w:rsidR="0033591E" w:rsidRDefault="0033591E" w:rsidP="006F285C"/>
          <w:p w14:paraId="3FB54176" w14:textId="77777777" w:rsidR="0033591E" w:rsidRDefault="0033591E" w:rsidP="006F285C"/>
          <w:p w14:paraId="1A01961E" w14:textId="6907FCC4" w:rsidR="0033591E" w:rsidRDefault="0033591E" w:rsidP="006F285C"/>
        </w:tc>
      </w:tr>
    </w:tbl>
    <w:p w14:paraId="50BFACDB" w14:textId="51F040F6" w:rsidR="000B2382" w:rsidRDefault="000B2382"/>
    <w:p w14:paraId="685D0D04" w14:textId="3F144A95" w:rsidR="006C5CBE" w:rsidRDefault="006C5CBE"/>
    <w:sectPr w:rsidR="006C5CBE" w:rsidSect="00BA36C1">
      <w:headerReference w:type="default" r:id="rId7"/>
      <w:footerReference w:type="default" r:id="rId8"/>
      <w:pgSz w:w="12240" w:h="15840"/>
      <w:pgMar w:top="796" w:right="1324" w:bottom="1193" w:left="113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D5EE0" w14:textId="77777777" w:rsidR="00700F5B" w:rsidRDefault="00700F5B" w:rsidP="00523D2A">
      <w:pPr>
        <w:spacing w:after="0" w:line="240" w:lineRule="auto"/>
      </w:pPr>
      <w:r>
        <w:separator/>
      </w:r>
    </w:p>
  </w:endnote>
  <w:endnote w:type="continuationSeparator" w:id="0">
    <w:p w14:paraId="470C2534" w14:textId="77777777" w:rsidR="00700F5B" w:rsidRDefault="00700F5B" w:rsidP="00523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116A4" w14:textId="3E0150D1" w:rsidR="002154D2" w:rsidRPr="002154D2" w:rsidRDefault="002154D2" w:rsidP="006F285C">
    <w:pPr>
      <w:pStyle w:val="Footer"/>
      <w:jc w:val="center"/>
    </w:pPr>
    <w:r w:rsidRPr="006F285C">
      <w:rPr>
        <w:rFonts w:cs="Times New Roman"/>
      </w:rPr>
      <w:t xml:space="preserve">Page </w:t>
    </w:r>
    <w:r w:rsidRPr="006F285C">
      <w:rPr>
        <w:rFonts w:cs="Times New Roman"/>
      </w:rPr>
      <w:fldChar w:fldCharType="begin"/>
    </w:r>
    <w:r w:rsidRPr="006F285C">
      <w:rPr>
        <w:rFonts w:cs="Times New Roman"/>
      </w:rPr>
      <w:instrText xml:space="preserve"> PAGE </w:instrText>
    </w:r>
    <w:r w:rsidRPr="006F285C">
      <w:rPr>
        <w:rFonts w:cs="Times New Roman"/>
      </w:rPr>
      <w:fldChar w:fldCharType="separate"/>
    </w:r>
    <w:r w:rsidR="00162B9E">
      <w:rPr>
        <w:rFonts w:cs="Times New Roman"/>
        <w:noProof/>
      </w:rPr>
      <w:t>2</w:t>
    </w:r>
    <w:r w:rsidRPr="006F285C">
      <w:rPr>
        <w:rFonts w:cs="Times New Roman"/>
      </w:rPr>
      <w:fldChar w:fldCharType="end"/>
    </w:r>
    <w:r w:rsidRPr="006F285C">
      <w:rPr>
        <w:rFonts w:cs="Times New Roman"/>
      </w:rPr>
      <w:t xml:space="preserve"> of </w:t>
    </w:r>
    <w:r w:rsidRPr="006F285C">
      <w:rPr>
        <w:rFonts w:cs="Times New Roman"/>
      </w:rPr>
      <w:fldChar w:fldCharType="begin"/>
    </w:r>
    <w:r w:rsidRPr="006F285C">
      <w:rPr>
        <w:rFonts w:cs="Times New Roman"/>
      </w:rPr>
      <w:instrText xml:space="preserve"> NUMPAGES </w:instrText>
    </w:r>
    <w:r w:rsidRPr="006F285C">
      <w:rPr>
        <w:rFonts w:cs="Times New Roman"/>
      </w:rPr>
      <w:fldChar w:fldCharType="separate"/>
    </w:r>
    <w:r w:rsidR="00162B9E">
      <w:rPr>
        <w:rFonts w:cs="Times New Roman"/>
        <w:noProof/>
      </w:rPr>
      <w:t>2</w:t>
    </w:r>
    <w:r w:rsidRPr="006F285C">
      <w:rPr>
        <w:rFonts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2E5FD" w14:textId="77777777" w:rsidR="00700F5B" w:rsidRDefault="00700F5B" w:rsidP="00523D2A">
      <w:pPr>
        <w:spacing w:after="0" w:line="240" w:lineRule="auto"/>
      </w:pPr>
      <w:r>
        <w:separator/>
      </w:r>
    </w:p>
  </w:footnote>
  <w:footnote w:type="continuationSeparator" w:id="0">
    <w:p w14:paraId="2E30E87C" w14:textId="77777777" w:rsidR="00700F5B" w:rsidRDefault="00700F5B" w:rsidP="00523D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9BF12" w14:textId="58E58FD9" w:rsidR="00565010" w:rsidRDefault="002154D2">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971D2"/>
    <w:multiLevelType w:val="hybridMultilevel"/>
    <w:tmpl w:val="D916BE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1A4B6B"/>
    <w:multiLevelType w:val="hybridMultilevel"/>
    <w:tmpl w:val="72E404A8"/>
    <w:lvl w:ilvl="0" w:tplc="9D6823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0420316">
    <w:abstractNumId w:val="1"/>
  </w:num>
  <w:num w:numId="2" w16cid:durableId="504370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F82"/>
    <w:rsid w:val="00010C70"/>
    <w:rsid w:val="000B2382"/>
    <w:rsid w:val="000C2A39"/>
    <w:rsid w:val="00162B9E"/>
    <w:rsid w:val="00166931"/>
    <w:rsid w:val="002154D2"/>
    <w:rsid w:val="002905C7"/>
    <w:rsid w:val="00331BFB"/>
    <w:rsid w:val="0033591E"/>
    <w:rsid w:val="003A0DC4"/>
    <w:rsid w:val="004073D8"/>
    <w:rsid w:val="0042266D"/>
    <w:rsid w:val="00435B61"/>
    <w:rsid w:val="004B6215"/>
    <w:rsid w:val="004C620B"/>
    <w:rsid w:val="00523D2A"/>
    <w:rsid w:val="00527783"/>
    <w:rsid w:val="00565010"/>
    <w:rsid w:val="00574CFB"/>
    <w:rsid w:val="005A1A88"/>
    <w:rsid w:val="005B3B3C"/>
    <w:rsid w:val="005B6520"/>
    <w:rsid w:val="005E2F00"/>
    <w:rsid w:val="005F6A98"/>
    <w:rsid w:val="00605B74"/>
    <w:rsid w:val="006B7613"/>
    <w:rsid w:val="006B7F97"/>
    <w:rsid w:val="006C5CBE"/>
    <w:rsid w:val="006D2F13"/>
    <w:rsid w:val="006F285C"/>
    <w:rsid w:val="00700F5B"/>
    <w:rsid w:val="0070271E"/>
    <w:rsid w:val="007227F5"/>
    <w:rsid w:val="00773587"/>
    <w:rsid w:val="007826D5"/>
    <w:rsid w:val="007F7AE3"/>
    <w:rsid w:val="0091492B"/>
    <w:rsid w:val="009359CA"/>
    <w:rsid w:val="009C01DD"/>
    <w:rsid w:val="009C1E80"/>
    <w:rsid w:val="009D5517"/>
    <w:rsid w:val="009E5032"/>
    <w:rsid w:val="00A00DA9"/>
    <w:rsid w:val="00A24D3F"/>
    <w:rsid w:val="00A54293"/>
    <w:rsid w:val="00AC1D68"/>
    <w:rsid w:val="00B9597E"/>
    <w:rsid w:val="00BA36C1"/>
    <w:rsid w:val="00BB7F04"/>
    <w:rsid w:val="00C07064"/>
    <w:rsid w:val="00CD55C5"/>
    <w:rsid w:val="00CE3987"/>
    <w:rsid w:val="00CE7E3E"/>
    <w:rsid w:val="00D076CF"/>
    <w:rsid w:val="00D51F82"/>
    <w:rsid w:val="00E02548"/>
    <w:rsid w:val="00E11BD2"/>
    <w:rsid w:val="00EB7354"/>
    <w:rsid w:val="00F76F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3EDFA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6CF"/>
    <w:pPr>
      <w:ind w:left="720"/>
      <w:contextualSpacing/>
    </w:pPr>
  </w:style>
  <w:style w:type="table" w:styleId="TableGrid">
    <w:name w:val="Table Grid"/>
    <w:basedOn w:val="TableNormal"/>
    <w:uiPriority w:val="59"/>
    <w:rsid w:val="006D2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597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597E"/>
    <w:rPr>
      <w:rFonts w:ascii="Lucida Grande" w:hAnsi="Lucida Grande" w:cs="Lucida Grande"/>
      <w:sz w:val="18"/>
      <w:szCs w:val="18"/>
    </w:rPr>
  </w:style>
  <w:style w:type="character" w:styleId="CommentReference">
    <w:name w:val="annotation reference"/>
    <w:basedOn w:val="DefaultParagraphFont"/>
    <w:uiPriority w:val="99"/>
    <w:semiHidden/>
    <w:unhideWhenUsed/>
    <w:rsid w:val="00B9597E"/>
    <w:rPr>
      <w:sz w:val="18"/>
      <w:szCs w:val="18"/>
    </w:rPr>
  </w:style>
  <w:style w:type="paragraph" w:styleId="CommentText">
    <w:name w:val="annotation text"/>
    <w:basedOn w:val="Normal"/>
    <w:link w:val="CommentTextChar"/>
    <w:uiPriority w:val="99"/>
    <w:semiHidden/>
    <w:unhideWhenUsed/>
    <w:rsid w:val="00B9597E"/>
    <w:pPr>
      <w:spacing w:line="240" w:lineRule="auto"/>
    </w:pPr>
    <w:rPr>
      <w:sz w:val="24"/>
      <w:szCs w:val="24"/>
    </w:rPr>
  </w:style>
  <w:style w:type="character" w:customStyle="1" w:styleId="CommentTextChar">
    <w:name w:val="Comment Text Char"/>
    <w:basedOn w:val="DefaultParagraphFont"/>
    <w:link w:val="CommentText"/>
    <w:uiPriority w:val="99"/>
    <w:semiHidden/>
    <w:rsid w:val="00B9597E"/>
    <w:rPr>
      <w:sz w:val="24"/>
      <w:szCs w:val="24"/>
    </w:rPr>
  </w:style>
  <w:style w:type="paragraph" w:styleId="CommentSubject">
    <w:name w:val="annotation subject"/>
    <w:basedOn w:val="CommentText"/>
    <w:next w:val="CommentText"/>
    <w:link w:val="CommentSubjectChar"/>
    <w:uiPriority w:val="99"/>
    <w:semiHidden/>
    <w:unhideWhenUsed/>
    <w:rsid w:val="00B9597E"/>
    <w:rPr>
      <w:b/>
      <w:bCs/>
      <w:sz w:val="20"/>
      <w:szCs w:val="20"/>
    </w:rPr>
  </w:style>
  <w:style w:type="character" w:customStyle="1" w:styleId="CommentSubjectChar">
    <w:name w:val="Comment Subject Char"/>
    <w:basedOn w:val="CommentTextChar"/>
    <w:link w:val="CommentSubject"/>
    <w:uiPriority w:val="99"/>
    <w:semiHidden/>
    <w:rsid w:val="00B9597E"/>
    <w:rPr>
      <w:b/>
      <w:bCs/>
      <w:sz w:val="20"/>
      <w:szCs w:val="20"/>
    </w:rPr>
  </w:style>
  <w:style w:type="paragraph" w:styleId="Revision">
    <w:name w:val="Revision"/>
    <w:hidden/>
    <w:uiPriority w:val="99"/>
    <w:semiHidden/>
    <w:rsid w:val="00C07064"/>
    <w:pPr>
      <w:spacing w:after="0" w:line="240" w:lineRule="auto"/>
    </w:pPr>
  </w:style>
  <w:style w:type="paragraph" w:styleId="Header">
    <w:name w:val="header"/>
    <w:basedOn w:val="Normal"/>
    <w:link w:val="HeaderChar"/>
    <w:uiPriority w:val="99"/>
    <w:unhideWhenUsed/>
    <w:rsid w:val="00523D2A"/>
    <w:pPr>
      <w:tabs>
        <w:tab w:val="center" w:pos="4320"/>
        <w:tab w:val="right" w:pos="8640"/>
      </w:tabs>
      <w:spacing w:after="0" w:line="240" w:lineRule="auto"/>
    </w:pPr>
  </w:style>
  <w:style w:type="character" w:customStyle="1" w:styleId="HeaderChar">
    <w:name w:val="Header Char"/>
    <w:basedOn w:val="DefaultParagraphFont"/>
    <w:link w:val="Header"/>
    <w:uiPriority w:val="99"/>
    <w:rsid w:val="00523D2A"/>
  </w:style>
  <w:style w:type="paragraph" w:styleId="Footer">
    <w:name w:val="footer"/>
    <w:basedOn w:val="Normal"/>
    <w:link w:val="FooterChar"/>
    <w:uiPriority w:val="99"/>
    <w:unhideWhenUsed/>
    <w:rsid w:val="00523D2A"/>
    <w:pPr>
      <w:tabs>
        <w:tab w:val="center" w:pos="4320"/>
        <w:tab w:val="right" w:pos="8640"/>
      </w:tabs>
      <w:spacing w:after="0" w:line="240" w:lineRule="auto"/>
    </w:pPr>
  </w:style>
  <w:style w:type="character" w:customStyle="1" w:styleId="FooterChar">
    <w:name w:val="Footer Char"/>
    <w:basedOn w:val="DefaultParagraphFont"/>
    <w:link w:val="Footer"/>
    <w:uiPriority w:val="99"/>
    <w:rsid w:val="00523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606</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Anderson</dc:creator>
  <cp:lastModifiedBy>Olivia Handley</cp:lastModifiedBy>
  <cp:revision>2</cp:revision>
  <dcterms:created xsi:type="dcterms:W3CDTF">2022-08-24T14:26:00Z</dcterms:created>
  <dcterms:modified xsi:type="dcterms:W3CDTF">2022-08-24T14:26:00Z</dcterms:modified>
</cp:coreProperties>
</file>